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DE" w:rsidRPr="00AC64E8" w:rsidRDefault="005A61DE" w:rsidP="005A61DE">
      <w:pPr>
        <w:pStyle w:val="a3"/>
        <w:spacing w:before="120"/>
        <w:ind w:right="414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8</w:t>
      </w:r>
      <w:r>
        <w:rPr>
          <w:rFonts w:ascii="標楷體" w:eastAsia="標楷體" w:hAnsi="標楷體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12</w:t>
      </w:r>
      <w:r w:rsidRPr="00AC64E8">
        <w:rPr>
          <w:rFonts w:ascii="標楷體" w:eastAsia="標楷體" w:hAnsi="標楷體" w:hint="eastAsia"/>
          <w:lang w:eastAsia="zh-TW"/>
        </w:rPr>
        <w:t>版</w:t>
      </w:r>
    </w:p>
    <w:p w:rsidR="005A61DE" w:rsidRPr="00BC655B" w:rsidRDefault="005A61DE" w:rsidP="005A61DE">
      <w:pPr>
        <w:spacing w:before="240"/>
        <w:jc w:val="center"/>
        <w:rPr>
          <w:rFonts w:ascii="標楷體" w:eastAsia="標楷體" w:hAnsi="標楷體" w:cs="??"/>
          <w:b/>
          <w:bCs/>
          <w:spacing w:val="-32"/>
          <w:sz w:val="40"/>
          <w:szCs w:val="40"/>
          <w:lang w:eastAsia="zh-TW"/>
        </w:rPr>
      </w:pPr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lang w:eastAsia="zh-TW"/>
        </w:rPr>
        <w:t>桃園市政府社會局辦理未滿二歲兒童托育</w:t>
      </w:r>
      <w:proofErr w:type="gramStart"/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lang w:eastAsia="zh-TW"/>
        </w:rPr>
        <w:t>準</w:t>
      </w:r>
      <w:proofErr w:type="gramEnd"/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lang w:eastAsia="zh-TW"/>
        </w:rPr>
        <w:t>公共化服務合作契約</w:t>
      </w:r>
    </w:p>
    <w:p w:rsidR="005A61DE" w:rsidRPr="00EF5784" w:rsidRDefault="005A61DE" w:rsidP="005A61DE">
      <w:pPr>
        <w:spacing w:before="240"/>
        <w:jc w:val="center"/>
        <w:rPr>
          <w:rFonts w:ascii="標楷體" w:eastAsia="標楷體" w:hAnsi="標楷體" w:cs="??"/>
          <w:b/>
          <w:bCs/>
          <w:spacing w:val="-32"/>
          <w:sz w:val="40"/>
          <w:szCs w:val="40"/>
          <w:lang w:eastAsia="zh-TW"/>
        </w:rPr>
      </w:pPr>
      <w:r>
        <w:rPr>
          <w:rFonts w:ascii="標楷體" w:eastAsia="標楷體" w:hAnsi="標楷體" w:cs="??" w:hint="eastAsia"/>
          <w:b/>
          <w:bCs/>
          <w:spacing w:val="-32"/>
          <w:sz w:val="40"/>
          <w:szCs w:val="40"/>
          <w:lang w:eastAsia="zh-TW"/>
        </w:rPr>
        <w:t xml:space="preserve"> </w:t>
      </w:r>
      <w:proofErr w:type="gramStart"/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u w:val="thick"/>
          <w:lang w:eastAsia="zh-TW"/>
        </w:rPr>
        <w:t>不</w:t>
      </w:r>
      <w:proofErr w:type="gramEnd"/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u w:val="thick"/>
          <w:lang w:eastAsia="zh-TW"/>
        </w:rPr>
        <w:t>續約</w:t>
      </w:r>
      <w:r w:rsidRPr="00BC655B">
        <w:rPr>
          <w:rFonts w:ascii="標楷體" w:eastAsia="標楷體" w:hAnsi="標楷體" w:cs="??" w:hint="eastAsia"/>
          <w:b/>
          <w:bCs/>
          <w:spacing w:val="-32"/>
          <w:sz w:val="40"/>
          <w:szCs w:val="40"/>
          <w:lang w:eastAsia="zh-TW"/>
        </w:rPr>
        <w:t>申請書</w:t>
      </w:r>
    </w:p>
    <w:p w:rsidR="005A61DE" w:rsidRPr="00AC64E8" w:rsidRDefault="005A61DE" w:rsidP="005A61DE">
      <w:pPr>
        <w:pStyle w:val="a3"/>
        <w:tabs>
          <w:tab w:val="left" w:pos="1680"/>
          <w:tab w:val="left" w:pos="2401"/>
          <w:tab w:val="left" w:pos="3001"/>
        </w:tabs>
        <w:spacing w:beforeLines="150" w:before="540"/>
        <w:ind w:right="458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申請日期</w:t>
      </w:r>
      <w:r w:rsidRPr="00AC64E8">
        <w:rPr>
          <w:rFonts w:ascii="標楷體" w:eastAsia="標楷體" w:hAnsi="標楷體"/>
          <w:lang w:eastAsia="zh-TW"/>
        </w:rPr>
        <w:t>：</w:t>
      </w:r>
      <w:r w:rsidRPr="00AC64E8">
        <w:rPr>
          <w:rFonts w:ascii="標楷體" w:eastAsia="標楷體" w:hAnsi="標楷體"/>
          <w:lang w:eastAsia="zh-TW"/>
        </w:rPr>
        <w:tab/>
        <w:t>年</w:t>
      </w:r>
      <w:r w:rsidRPr="00AC64E8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 月     日</w:t>
      </w:r>
    </w:p>
    <w:p w:rsidR="005A61DE" w:rsidRPr="00AC64E8" w:rsidRDefault="005A61DE" w:rsidP="005A61DE">
      <w:pPr>
        <w:pStyle w:val="a3"/>
        <w:spacing w:beforeLines="50" w:before="180" w:after="1"/>
        <w:rPr>
          <w:rFonts w:ascii="標楷體" w:eastAsia="標楷體" w:hAnsi="標楷體"/>
          <w:sz w:val="14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704"/>
        <w:gridCol w:w="698"/>
        <w:gridCol w:w="2127"/>
        <w:gridCol w:w="3313"/>
      </w:tblGrid>
      <w:tr w:rsidR="005A61DE" w:rsidRPr="00AC64E8" w:rsidTr="00487D6E">
        <w:trPr>
          <w:trHeight w:hRule="exact" w:val="730"/>
        </w:trPr>
        <w:tc>
          <w:tcPr>
            <w:tcW w:w="2150" w:type="dxa"/>
          </w:tcPr>
          <w:p w:rsidR="005A61DE" w:rsidRPr="00AC64E8" w:rsidRDefault="005A61DE" w:rsidP="00487D6E">
            <w:pPr>
              <w:pStyle w:val="TableParagraph"/>
              <w:spacing w:before="103"/>
              <w:ind w:left="148" w:right="14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名</w:t>
            </w:r>
          </w:p>
        </w:tc>
        <w:tc>
          <w:tcPr>
            <w:tcW w:w="3402" w:type="dxa"/>
            <w:gridSpan w:val="2"/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5A61DE" w:rsidRPr="00AC64E8" w:rsidRDefault="005A61DE" w:rsidP="00487D6E">
            <w:pPr>
              <w:pStyle w:val="TableParagraph"/>
              <w:spacing w:before="103"/>
              <w:ind w:left="32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proofErr w:type="spellStart"/>
            <w:r w:rsidRPr="00AC64E8">
              <w:rPr>
                <w:rFonts w:ascii="標楷體" w:eastAsia="標楷體" w:hAnsi="標楷體"/>
                <w:sz w:val="32"/>
              </w:rPr>
              <w:t>登記</w:t>
            </w:r>
            <w:proofErr w:type="spellEnd"/>
            <w:r>
              <w:rPr>
                <w:rFonts w:ascii="標楷體" w:eastAsia="標楷體" w:hAnsi="標楷體" w:hint="eastAsia"/>
                <w:sz w:val="32"/>
                <w:lang w:eastAsia="zh-TW"/>
              </w:rPr>
              <w:t>證</w:t>
            </w:r>
            <w:r w:rsidRPr="00AC64E8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3313" w:type="dxa"/>
          </w:tcPr>
          <w:p w:rsidR="005A61DE" w:rsidRPr="003B20A9" w:rsidRDefault="005A61DE" w:rsidP="005A61DE">
            <w:pPr>
              <w:spacing w:beforeLines="70" w:before="25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3B20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桃社</w:t>
            </w:r>
            <w:proofErr w:type="gramEnd"/>
            <w:r w:rsidRPr="003B20A9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3B20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字第</w:t>
            </w:r>
            <w:r w:rsidRPr="003B20A9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3B20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</w:t>
            </w:r>
          </w:p>
        </w:tc>
      </w:tr>
      <w:tr w:rsidR="005A61DE" w:rsidRPr="00AC64E8" w:rsidTr="00487D6E">
        <w:trPr>
          <w:trHeight w:hRule="exact" w:val="732"/>
        </w:trPr>
        <w:tc>
          <w:tcPr>
            <w:tcW w:w="2150" w:type="dxa"/>
            <w:tcBorders>
              <w:right w:val="single" w:sz="4" w:space="0" w:color="auto"/>
            </w:tcBorders>
          </w:tcPr>
          <w:p w:rsidR="005A61DE" w:rsidRPr="00AC64E8" w:rsidRDefault="005A61DE" w:rsidP="005A61D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所屬服務中心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1DE" w:rsidRPr="003B20A9" w:rsidRDefault="005A61DE" w:rsidP="005A61DE">
            <w:pPr>
              <w:spacing w:beforeLines="100" w:before="360" w:line="2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B20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</w:t>
            </w:r>
            <w:r w:rsidRPr="00DD2BD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Pr="003B20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區居家托育服務中心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A61DE" w:rsidRPr="00AC64E8" w:rsidRDefault="005A61DE" w:rsidP="005A61D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sz w:val="32"/>
              </w:rPr>
              <w:t>身分證</w:t>
            </w:r>
            <w:proofErr w:type="spellEnd"/>
            <w:r>
              <w:rPr>
                <w:rFonts w:ascii="標楷體" w:eastAsia="標楷體" w:hAnsi="標楷體" w:hint="eastAsia"/>
                <w:sz w:val="32"/>
                <w:lang w:eastAsia="zh-TW"/>
              </w:rPr>
              <w:t>字</w:t>
            </w:r>
            <w:r w:rsidRPr="00AC64E8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</w:p>
        </w:tc>
      </w:tr>
      <w:tr w:rsidR="005A61DE" w:rsidRPr="00AC64E8" w:rsidTr="00487D6E">
        <w:trPr>
          <w:trHeight w:hRule="exact" w:val="730"/>
        </w:trPr>
        <w:tc>
          <w:tcPr>
            <w:tcW w:w="2150" w:type="dxa"/>
          </w:tcPr>
          <w:p w:rsidR="005A61DE" w:rsidRPr="00AC64E8" w:rsidRDefault="005A61DE" w:rsidP="00487D6E">
            <w:pPr>
              <w:pStyle w:val="TableParagraph"/>
              <w:spacing w:before="103"/>
              <w:ind w:left="148" w:right="14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AC64E8">
              <w:rPr>
                <w:rFonts w:ascii="標楷體" w:eastAsia="標楷體" w:hAnsi="標楷體"/>
                <w:sz w:val="32"/>
              </w:rPr>
              <w:t>電話</w:t>
            </w:r>
            <w:proofErr w:type="spellEnd"/>
          </w:p>
        </w:tc>
        <w:tc>
          <w:tcPr>
            <w:tcW w:w="3402" w:type="dxa"/>
            <w:gridSpan w:val="2"/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5A61DE" w:rsidRPr="00AC64E8" w:rsidRDefault="005A61DE" w:rsidP="00487D6E">
            <w:pPr>
              <w:pStyle w:val="TableParagraph"/>
              <w:spacing w:before="103"/>
              <w:ind w:left="64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手</w:t>
            </w:r>
            <w:r w:rsidRPr="00AC64E8">
              <w:rPr>
                <w:rFonts w:ascii="標楷體" w:eastAsia="標楷體" w:hAnsi="標楷體"/>
                <w:sz w:val="32"/>
              </w:rPr>
              <w:t>機</w:t>
            </w:r>
          </w:p>
        </w:tc>
        <w:tc>
          <w:tcPr>
            <w:tcW w:w="3313" w:type="dxa"/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</w:p>
        </w:tc>
      </w:tr>
      <w:tr w:rsidR="005A61DE" w:rsidRPr="00AC64E8" w:rsidTr="00487D6E">
        <w:trPr>
          <w:trHeight w:hRule="exact" w:val="730"/>
        </w:trPr>
        <w:tc>
          <w:tcPr>
            <w:tcW w:w="2150" w:type="dxa"/>
          </w:tcPr>
          <w:p w:rsidR="005A61DE" w:rsidRPr="00AC64E8" w:rsidRDefault="005A61DE" w:rsidP="00487D6E">
            <w:pPr>
              <w:pStyle w:val="TableParagraph"/>
              <w:spacing w:before="103"/>
              <w:ind w:left="148" w:right="149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戶籍地</w:t>
            </w:r>
            <w:r w:rsidRPr="00AC64E8">
              <w:rPr>
                <w:rFonts w:ascii="標楷體" w:eastAsia="標楷體" w:hAnsi="標楷體"/>
                <w:sz w:val="32"/>
              </w:rPr>
              <w:t>址</w:t>
            </w:r>
          </w:p>
        </w:tc>
        <w:tc>
          <w:tcPr>
            <w:tcW w:w="8842" w:type="dxa"/>
            <w:gridSpan w:val="4"/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A61DE" w:rsidRPr="00AC64E8" w:rsidTr="00487D6E">
        <w:trPr>
          <w:trHeight w:hRule="exact" w:val="730"/>
        </w:trPr>
        <w:tc>
          <w:tcPr>
            <w:tcW w:w="2150" w:type="dxa"/>
          </w:tcPr>
          <w:p w:rsidR="005A61DE" w:rsidRPr="00AC64E8" w:rsidRDefault="005A61DE" w:rsidP="00487D6E">
            <w:pPr>
              <w:pStyle w:val="TableParagraph"/>
              <w:spacing w:before="103"/>
              <w:ind w:left="148" w:right="149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/>
                <w:sz w:val="32"/>
              </w:rPr>
              <w:t>通訊</w:t>
            </w:r>
            <w:proofErr w:type="spellEnd"/>
            <w:r>
              <w:rPr>
                <w:rFonts w:ascii="標楷體" w:eastAsia="標楷體" w:hAnsi="標楷體" w:hint="eastAsia"/>
                <w:sz w:val="32"/>
                <w:lang w:eastAsia="zh-TW"/>
              </w:rPr>
              <w:t>地</w:t>
            </w:r>
            <w:r w:rsidRPr="00AC64E8">
              <w:rPr>
                <w:rFonts w:ascii="標楷體" w:eastAsia="標楷體" w:hAnsi="標楷體"/>
                <w:sz w:val="32"/>
              </w:rPr>
              <w:t>址</w:t>
            </w:r>
          </w:p>
        </w:tc>
        <w:tc>
          <w:tcPr>
            <w:tcW w:w="8842" w:type="dxa"/>
            <w:gridSpan w:val="4"/>
          </w:tcPr>
          <w:p w:rsidR="005A61DE" w:rsidRPr="00AC64E8" w:rsidRDefault="005A61DE" w:rsidP="00487D6E">
            <w:pPr>
              <w:rPr>
                <w:rFonts w:ascii="標楷體" w:eastAsia="標楷體" w:hAnsi="標楷體"/>
              </w:rPr>
            </w:pPr>
          </w:p>
        </w:tc>
      </w:tr>
      <w:tr w:rsidR="005A61DE" w:rsidRPr="00AC64E8" w:rsidTr="00487D6E">
        <w:trPr>
          <w:trHeight w:hRule="exact" w:val="5736"/>
        </w:trPr>
        <w:tc>
          <w:tcPr>
            <w:tcW w:w="10992" w:type="dxa"/>
            <w:gridSpan w:val="5"/>
          </w:tcPr>
          <w:p w:rsidR="005A61DE" w:rsidRPr="00B55FE6" w:rsidRDefault="005A61DE" w:rsidP="005A61DE">
            <w:pPr>
              <w:pStyle w:val="TableParagraph"/>
              <w:numPr>
                <w:ilvl w:val="0"/>
                <w:numId w:val="1"/>
              </w:numPr>
              <w:spacing w:beforeLines="100" w:before="360" w:line="480" w:lineRule="exact"/>
              <w:ind w:left="822" w:right="45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依據「直轄市、縣(市)政府辦理未滿2歲兒童托育</w:t>
            </w:r>
            <w:proofErr w:type="gramStart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準</w:t>
            </w:r>
            <w:proofErr w:type="gramEnd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公共化服務與費用</w:t>
            </w:r>
          </w:p>
          <w:p w:rsidR="005A61DE" w:rsidRPr="00B55FE6" w:rsidRDefault="005A61DE" w:rsidP="00487D6E">
            <w:pPr>
              <w:pStyle w:val="TableParagraph"/>
              <w:spacing w:line="480" w:lineRule="exact"/>
              <w:ind w:left="822" w:right="45"/>
              <w:rPr>
                <w:rFonts w:ascii="標楷體" w:eastAsia="標楷體" w:hAnsi="標楷體" w:cs="Arial"/>
                <w:color w:val="000000"/>
                <w:sz w:val="32"/>
                <w:szCs w:val="32"/>
                <w:lang w:eastAsia="zh-TW"/>
              </w:rPr>
            </w:pP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申報及支付作業要點」第七點規定，合作對象</w:t>
            </w:r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lang w:eastAsia="zh-TW"/>
              </w:rPr>
              <w:t>得於預定終止契約日</w:t>
            </w:r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u w:val="single"/>
                <w:lang w:eastAsia="zh-TW"/>
              </w:rPr>
              <w:t>六十</w:t>
            </w:r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lang w:eastAsia="zh-TW"/>
              </w:rPr>
              <w:t>日前，以書面向直轄市、縣(市)政府提出終止契約之申請。其經核准者，並應通知幼兒之父母、監護人或其他實際照顧之人，</w:t>
            </w:r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u w:val="single"/>
                <w:lang w:eastAsia="zh-TW"/>
              </w:rPr>
              <w:t>且</w:t>
            </w:r>
            <w:proofErr w:type="gramStart"/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u w:val="single"/>
                <w:lang w:eastAsia="zh-TW"/>
              </w:rPr>
              <w:t>一</w:t>
            </w:r>
            <w:proofErr w:type="gramEnd"/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u w:val="single"/>
                <w:lang w:eastAsia="zh-TW"/>
              </w:rPr>
              <w:t>年內</w:t>
            </w:r>
            <w:r w:rsidRPr="00B55FE6">
              <w:rPr>
                <w:rFonts w:ascii="標楷體" w:eastAsia="標楷體" w:hAnsi="標楷體" w:cs="Arial"/>
                <w:color w:val="000000"/>
                <w:sz w:val="32"/>
                <w:szCs w:val="32"/>
                <w:lang w:eastAsia="zh-TW"/>
              </w:rPr>
              <w:t>不得再提出合作申請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lang w:eastAsia="zh-TW"/>
              </w:rPr>
              <w:t>。</w:t>
            </w:r>
          </w:p>
          <w:p w:rsidR="005A61DE" w:rsidRPr="00B55FE6" w:rsidRDefault="005A61DE" w:rsidP="00487D6E">
            <w:pPr>
              <w:pStyle w:val="TableParagraph"/>
              <w:numPr>
                <w:ilvl w:val="0"/>
                <w:numId w:val="1"/>
              </w:numPr>
              <w:spacing w:line="480" w:lineRule="exact"/>
              <w:ind w:left="822" w:right="45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本人於</w:t>
            </w:r>
            <w:r w:rsidRPr="00D34B6C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>108</w:t>
            </w: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年</w:t>
            </w:r>
            <w:r w:rsidRPr="00D34B6C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>12</w:t>
            </w: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月</w:t>
            </w:r>
            <w:r w:rsidRPr="00D34B6C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>31</w:t>
            </w: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日契約到期，不再與桃園市政府社會局續約。</w:t>
            </w:r>
          </w:p>
          <w:p w:rsidR="005A61DE" w:rsidRPr="00B55FE6" w:rsidRDefault="005A61DE" w:rsidP="00487D6E">
            <w:pPr>
              <w:pStyle w:val="TableParagraph"/>
              <w:numPr>
                <w:ilvl w:val="0"/>
                <w:numId w:val="1"/>
              </w:numPr>
              <w:spacing w:line="480" w:lineRule="exact"/>
              <w:ind w:left="822" w:right="45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proofErr w:type="gramStart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準</w:t>
            </w:r>
            <w:proofErr w:type="gramEnd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公共化合作</w:t>
            </w:r>
            <w:proofErr w:type="gramStart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不</w:t>
            </w:r>
            <w:proofErr w:type="gramEnd"/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續約之原因</w:t>
            </w:r>
            <w:r w:rsidRPr="00B55FE6">
              <w:rPr>
                <w:rFonts w:ascii="標楷體" w:eastAsia="標楷體" w:hAnsi="標楷體"/>
                <w:sz w:val="32"/>
                <w:szCs w:val="32"/>
                <w:lang w:eastAsia="zh-TW"/>
              </w:rPr>
              <w:t>：</w:t>
            </w:r>
            <w:r w:rsidRPr="00B55FE6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 xml:space="preserve">                                </w:t>
            </w:r>
            <w:r w:rsidRPr="00B55FE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5A61DE" w:rsidRPr="00B55FE6" w:rsidRDefault="005A61DE" w:rsidP="00487D6E">
            <w:pPr>
              <w:pStyle w:val="TableParagraph"/>
              <w:numPr>
                <w:ilvl w:val="0"/>
                <w:numId w:val="1"/>
              </w:numPr>
              <w:spacing w:line="480" w:lineRule="exact"/>
              <w:ind w:left="822" w:right="45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本人已主動向幼兒父母、監護人或其他實際照顧之人，說明</w:t>
            </w:r>
            <w:proofErr w:type="gramStart"/>
            <w:r w:rsidRPr="00D34B6C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TW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年度起不加入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公共化合作托育人員一事，致家長補助資格異動，如本人未說明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清楚致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家長權益受損時，應由本人負擔相關責任。</w:t>
            </w:r>
          </w:p>
        </w:tc>
      </w:tr>
      <w:tr w:rsidR="005A61DE" w:rsidRPr="00AC64E8" w:rsidTr="00487D6E">
        <w:trPr>
          <w:trHeight w:val="1419"/>
        </w:trPr>
        <w:tc>
          <w:tcPr>
            <w:tcW w:w="4854" w:type="dxa"/>
            <w:gridSpan w:val="2"/>
          </w:tcPr>
          <w:p w:rsidR="005A61DE" w:rsidRPr="00587E30" w:rsidRDefault="005A61DE" w:rsidP="005A61DE">
            <w:pPr>
              <w:pStyle w:val="TableParagraph"/>
              <w:spacing w:beforeLines="250" w:before="900" w:line="0" w:lineRule="atLeast"/>
              <w:ind w:right="-1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87E3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申請人(托育人員) </w:t>
            </w:r>
            <w:proofErr w:type="spellStart"/>
            <w:r w:rsidRPr="00587E30">
              <w:rPr>
                <w:rFonts w:ascii="標楷體" w:eastAsia="標楷體" w:hAnsi="標楷體"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6138" w:type="dxa"/>
            <w:gridSpan w:val="3"/>
          </w:tcPr>
          <w:p w:rsidR="005A61DE" w:rsidRPr="00AC64E8" w:rsidRDefault="005A61DE" w:rsidP="00487D6E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:rsidR="005A61DE" w:rsidRPr="00856107" w:rsidRDefault="005A61DE" w:rsidP="00487D6E">
            <w:pPr>
              <w:pStyle w:val="TableParagraph"/>
              <w:ind w:left="2934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mc:AlternateContent>
                <mc:Choice Requires="wpg">
                  <w:drawing>
                    <wp:inline distT="0" distB="0" distL="0" distR="0" wp14:anchorId="733617E1" wp14:editId="7D3F0C45">
                      <wp:extent cx="695325" cy="709683"/>
                      <wp:effectExtent l="0" t="0" r="9525" b="146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709683"/>
                                <a:chOff x="0" y="0"/>
                                <a:chExt cx="1095" cy="109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08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54.75pt;height:55.9pt;mso-position-horizontal-relative:char;mso-position-vertical-relative:line" coordsize="10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">
                      <v:rect id="Rectangle 3" o:spid="_x0000_s1027" style="position:absolute;left:8;top: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2010CB" w:rsidRDefault="002010CB"/>
    <w:sectPr w:rsidR="002010CB" w:rsidSect="005A61DE">
      <w:pgSz w:w="11906" w:h="16838"/>
      <w:pgMar w:top="567" w:right="352" w:bottom="567" w:left="3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BE1"/>
    <w:multiLevelType w:val="hybridMultilevel"/>
    <w:tmpl w:val="BB82F51A"/>
    <w:lvl w:ilvl="0" w:tplc="D3C0F940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E"/>
    <w:rsid w:val="002010CB"/>
    <w:rsid w:val="005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1DE"/>
    <w:pPr>
      <w:widowControl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1D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1DE"/>
    <w:pPr>
      <w:spacing w:before="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A61DE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A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1DE"/>
    <w:pPr>
      <w:widowControl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1D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1DE"/>
    <w:pPr>
      <w:spacing w:before="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5A61DE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A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USER11-玉雯</dc:creator>
  <cp:lastModifiedBy>USER11-玉雯</cp:lastModifiedBy>
  <cp:revision>1</cp:revision>
  <dcterms:created xsi:type="dcterms:W3CDTF">2019-12-17T03:25:00Z</dcterms:created>
  <dcterms:modified xsi:type="dcterms:W3CDTF">2019-12-17T03:28:00Z</dcterms:modified>
</cp:coreProperties>
</file>